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Казахский национальный университет им. аль-</w:t>
      </w:r>
      <w:proofErr w:type="spellStart"/>
      <w:r w:rsidRPr="00372E72">
        <w:rPr>
          <w:rFonts w:ascii="Times New Roman" w:hAnsi="Times New Roman" w:cs="Times New Roman"/>
          <w:b/>
        </w:rPr>
        <w:t>Фараби</w:t>
      </w:r>
      <w:proofErr w:type="spellEnd"/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Факультет журналистики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Кафедра издательско-редакторского и дизайнерского искусства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372E72">
        <w:rPr>
          <w:rFonts w:ascii="Times New Roman" w:hAnsi="Times New Roman" w:cs="Times New Roman"/>
          <w:b/>
          <w:bCs/>
        </w:rPr>
        <w:t>Силлабус</w:t>
      </w:r>
      <w:proofErr w:type="spellEnd"/>
    </w:p>
    <w:p w:rsidR="006A4721" w:rsidRPr="00372E72" w:rsidRDefault="001C4710" w:rsidP="006A472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</w:t>
      </w:r>
      <w:bookmarkStart w:id="0" w:name="_GoBack"/>
      <w:bookmarkEnd w:id="0"/>
      <w:r w:rsidR="006A4721" w:rsidRPr="00372E72">
        <w:rPr>
          <w:rFonts w:ascii="Times New Roman" w:hAnsi="Times New Roman" w:cs="Times New Roman"/>
          <w:b/>
          <w:bCs/>
        </w:rPr>
        <w:t>сенний семестр  20</w:t>
      </w:r>
      <w:r w:rsidR="00CD3111">
        <w:rPr>
          <w:rFonts w:ascii="Times New Roman" w:hAnsi="Times New Roman" w:cs="Times New Roman"/>
          <w:b/>
          <w:bCs/>
          <w:lang w:val="kk-KZ"/>
        </w:rPr>
        <w:t>2</w:t>
      </w:r>
      <w:r w:rsidR="003A241C">
        <w:rPr>
          <w:rFonts w:ascii="Times New Roman" w:hAnsi="Times New Roman" w:cs="Times New Roman"/>
          <w:b/>
          <w:bCs/>
          <w:lang w:val="kk-KZ"/>
        </w:rPr>
        <w:t>1</w:t>
      </w:r>
      <w:r w:rsidR="006A4721" w:rsidRPr="00372E72">
        <w:rPr>
          <w:rFonts w:ascii="Times New Roman" w:hAnsi="Times New Roman" w:cs="Times New Roman"/>
          <w:b/>
          <w:bCs/>
        </w:rPr>
        <w:t>-20</w:t>
      </w:r>
      <w:r w:rsidR="00D85584">
        <w:rPr>
          <w:rFonts w:ascii="Times New Roman" w:hAnsi="Times New Roman" w:cs="Times New Roman"/>
          <w:b/>
          <w:bCs/>
        </w:rPr>
        <w:t>2</w:t>
      </w:r>
      <w:r w:rsidR="003A241C">
        <w:rPr>
          <w:rFonts w:ascii="Times New Roman" w:hAnsi="Times New Roman" w:cs="Times New Roman"/>
          <w:b/>
          <w:bCs/>
          <w:lang w:val="kk-KZ"/>
        </w:rPr>
        <w:t>2</w:t>
      </w:r>
      <w:r w:rsidR="006A4721" w:rsidRPr="00372E72">
        <w:rPr>
          <w:rFonts w:ascii="Times New Roman" w:hAnsi="Times New Roman" w:cs="Times New Roman"/>
          <w:b/>
          <w:bCs/>
        </w:rPr>
        <w:t xml:space="preserve"> уч. год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72E72">
        <w:rPr>
          <w:rFonts w:ascii="Times New Roman" w:hAnsi="Times New Roman" w:cs="Times New Roman"/>
          <w:bCs/>
        </w:rPr>
        <w:t>Академическая информация о курсе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9"/>
        <w:gridCol w:w="141"/>
        <w:gridCol w:w="1701"/>
        <w:gridCol w:w="809"/>
        <w:gridCol w:w="845"/>
        <w:gridCol w:w="614"/>
        <w:gridCol w:w="331"/>
        <w:gridCol w:w="945"/>
        <w:gridCol w:w="425"/>
        <w:gridCol w:w="975"/>
        <w:gridCol w:w="1400"/>
      </w:tblGrid>
      <w:tr w:rsidR="006A4721" w:rsidRPr="00372E72" w:rsidTr="006A4721">
        <w:trPr>
          <w:trHeight w:val="265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Название дисциплины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Тип</w:t>
            </w:r>
          </w:p>
        </w:tc>
        <w:tc>
          <w:tcPr>
            <w:tcW w:w="2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ECTS</w:t>
            </w:r>
          </w:p>
        </w:tc>
      </w:tr>
      <w:tr w:rsidR="006A4721" w:rsidRPr="00372E72" w:rsidTr="006A4721">
        <w:trPr>
          <w:trHeight w:val="265"/>
        </w:trPr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5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Cs/>
                <w:lang w:eastAsia="en-US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Лаб</w:t>
            </w:r>
            <w:proofErr w:type="spellEnd"/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6A4721" w:rsidRPr="00372E72" w:rsidTr="006A4721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/>
                <w:lang w:val="en-US" w:eastAsia="en-US"/>
              </w:rPr>
              <w:t>DDK3506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 w:rsidP="00CD311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Дизайн </w:t>
            </w:r>
            <w:proofErr w:type="spellStart"/>
            <w:r w:rsidRPr="00372E72">
              <w:rPr>
                <w:rFonts w:ascii="Times New Roman" w:hAnsi="Times New Roman" w:cs="Times New Roman"/>
                <w:b/>
                <w:bCs/>
                <w:lang w:eastAsia="en-US"/>
              </w:rPr>
              <w:t>кни</w:t>
            </w:r>
            <w:proofErr w:type="spellEnd"/>
            <w:r w:rsidR="00CD3111">
              <w:rPr>
                <w:rFonts w:ascii="Times New Roman" w:hAnsi="Times New Roman" w:cs="Times New Roman"/>
                <w:b/>
                <w:bCs/>
                <w:lang w:val="kk-KZ" w:eastAsia="en-US"/>
              </w:rPr>
              <w:t>ги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ИОТ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lang w:val="en-US" w:eastAsia="en-US"/>
              </w:rPr>
              <w:t>5</w:t>
            </w: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39307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Сер</w:t>
            </w:r>
            <w:r>
              <w:rPr>
                <w:rFonts w:ascii="Times New Roman" w:hAnsi="Times New Roman" w:cs="Times New Roman"/>
                <w:b/>
                <w:lang w:val="kk-KZ" w:eastAsia="en-US"/>
              </w:rPr>
              <w:t>ікбай Бейсенбек Фуатұлы</w:t>
            </w:r>
            <w:r w:rsidR="006A4721" w:rsidRPr="00372E72">
              <w:rPr>
                <w:rFonts w:ascii="Times New Roman" w:hAnsi="Times New Roman" w:cs="Times New Roman"/>
                <w:b/>
                <w:lang w:eastAsia="en-US"/>
              </w:rPr>
              <w:t>, старший преподаватель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Офис-часы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 w:eastAsia="en-US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По расписанию</w:t>
            </w: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e</w:t>
            </w:r>
            <w:r w:rsidRPr="00372E72">
              <w:rPr>
                <w:rFonts w:ascii="Times New Roman" w:hAnsi="Times New Roman" w:cs="Times New Roman"/>
                <w:bCs/>
                <w:lang w:eastAsia="en-US"/>
              </w:rPr>
              <w:t>-</w:t>
            </w: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1C4710">
            <w:pPr>
              <w:pStyle w:val="a4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lang w:eastAsia="en-US"/>
              </w:rPr>
            </w:pPr>
            <w:r>
              <w:rPr>
                <w:rStyle w:val="a3"/>
                <w:rFonts w:ascii="Times New Roman" w:hAnsi="Times New Roman" w:cs="Times New Roman"/>
                <w:b/>
                <w:sz w:val="22"/>
                <w:lang w:val="en-US" w:eastAsia="en-US"/>
              </w:rPr>
              <w:fldChar w:fldCharType="begin"/>
            </w:r>
            <w:r w:rsidRPr="001C4710">
              <w:rPr>
                <w:rStyle w:val="a3"/>
                <w:rFonts w:ascii="Times New Roman" w:hAnsi="Times New Roman" w:cs="Times New Roman"/>
                <w:b/>
                <w:sz w:val="22"/>
                <w:lang w:eastAsia="en-US"/>
              </w:rPr>
              <w:instrText xml:space="preserve"> </w:instrText>
            </w:r>
            <w:r>
              <w:rPr>
                <w:rStyle w:val="a3"/>
                <w:rFonts w:ascii="Times New Roman" w:hAnsi="Times New Roman" w:cs="Times New Roman"/>
                <w:b/>
                <w:sz w:val="22"/>
                <w:lang w:val="en-US" w:eastAsia="en-US"/>
              </w:rPr>
              <w:instrText>HYPERLINK</w:instrText>
            </w:r>
            <w:r w:rsidRPr="001C4710">
              <w:rPr>
                <w:rStyle w:val="a3"/>
                <w:rFonts w:ascii="Times New Roman" w:hAnsi="Times New Roman" w:cs="Times New Roman"/>
                <w:b/>
                <w:sz w:val="22"/>
                <w:lang w:eastAsia="en-US"/>
              </w:rPr>
              <w:instrText xml:space="preserve"> "</w:instrText>
            </w:r>
            <w:r>
              <w:rPr>
                <w:rStyle w:val="a3"/>
                <w:rFonts w:ascii="Times New Roman" w:hAnsi="Times New Roman" w:cs="Times New Roman"/>
                <w:b/>
                <w:sz w:val="22"/>
                <w:lang w:val="en-US" w:eastAsia="en-US"/>
              </w:rPr>
              <w:instrText>mailto</w:instrText>
            </w:r>
            <w:r w:rsidRPr="001C4710">
              <w:rPr>
                <w:rStyle w:val="a3"/>
                <w:rFonts w:ascii="Times New Roman" w:hAnsi="Times New Roman" w:cs="Times New Roman"/>
                <w:b/>
                <w:sz w:val="22"/>
                <w:lang w:eastAsia="en-US"/>
              </w:rPr>
              <w:instrText>:</w:instrText>
            </w:r>
            <w:r>
              <w:rPr>
                <w:rStyle w:val="a3"/>
                <w:rFonts w:ascii="Times New Roman" w:hAnsi="Times New Roman" w:cs="Times New Roman"/>
                <w:b/>
                <w:sz w:val="22"/>
                <w:lang w:val="en-US" w:eastAsia="en-US"/>
              </w:rPr>
              <w:instrText>Beisen</w:instrText>
            </w:r>
            <w:r w:rsidRPr="001C4710">
              <w:rPr>
                <w:rStyle w:val="a3"/>
                <w:rFonts w:ascii="Times New Roman" w:hAnsi="Times New Roman" w:cs="Times New Roman"/>
                <w:b/>
                <w:sz w:val="22"/>
                <w:lang w:eastAsia="en-US"/>
              </w:rPr>
              <w:instrText>_196@</w:instrText>
            </w:r>
            <w:r>
              <w:rPr>
                <w:rStyle w:val="a3"/>
                <w:rFonts w:ascii="Times New Roman" w:hAnsi="Times New Roman" w:cs="Times New Roman"/>
                <w:b/>
                <w:sz w:val="22"/>
                <w:lang w:val="en-US" w:eastAsia="en-US"/>
              </w:rPr>
              <w:instrText>mail</w:instrText>
            </w:r>
            <w:r w:rsidRPr="001C4710">
              <w:rPr>
                <w:rStyle w:val="a3"/>
                <w:rFonts w:ascii="Times New Roman" w:hAnsi="Times New Roman" w:cs="Times New Roman"/>
                <w:b/>
                <w:sz w:val="22"/>
                <w:lang w:eastAsia="en-US"/>
              </w:rPr>
              <w:instrText>.</w:instrText>
            </w:r>
            <w:r>
              <w:rPr>
                <w:rStyle w:val="a3"/>
                <w:rFonts w:ascii="Times New Roman" w:hAnsi="Times New Roman" w:cs="Times New Roman"/>
                <w:b/>
                <w:sz w:val="22"/>
                <w:lang w:val="en-US" w:eastAsia="en-US"/>
              </w:rPr>
              <w:instrText>ru</w:instrText>
            </w:r>
            <w:r w:rsidRPr="001C4710">
              <w:rPr>
                <w:rStyle w:val="a3"/>
                <w:rFonts w:ascii="Times New Roman" w:hAnsi="Times New Roman" w:cs="Times New Roman"/>
                <w:b/>
                <w:sz w:val="22"/>
                <w:lang w:eastAsia="en-US"/>
              </w:rPr>
              <w:instrText xml:space="preserve">" </w:instrText>
            </w:r>
            <w:r>
              <w:rPr>
                <w:rStyle w:val="a3"/>
                <w:rFonts w:ascii="Times New Roman" w:hAnsi="Times New Roman" w:cs="Times New Roman"/>
                <w:b/>
                <w:sz w:val="22"/>
                <w:lang w:val="en-US" w:eastAsia="en-US"/>
              </w:rPr>
              <w:fldChar w:fldCharType="separate"/>
            </w:r>
            <w:r w:rsidR="0039307F">
              <w:rPr>
                <w:rStyle w:val="a3"/>
                <w:rFonts w:ascii="Times New Roman" w:hAnsi="Times New Roman" w:cs="Times New Roman"/>
                <w:b/>
                <w:sz w:val="22"/>
                <w:lang w:val="en-US" w:eastAsia="en-US"/>
              </w:rPr>
              <w:t>b</w:t>
            </w:r>
            <w:r w:rsidR="0039307F" w:rsidRPr="001E79C7">
              <w:rPr>
                <w:rStyle w:val="a3"/>
                <w:rFonts w:ascii="Times New Roman" w:hAnsi="Times New Roman" w:cs="Times New Roman"/>
                <w:b/>
                <w:sz w:val="22"/>
                <w:lang w:val="en-US" w:eastAsia="en-US"/>
              </w:rPr>
              <w:t>eisen</w:t>
            </w:r>
            <w:r w:rsidR="0039307F" w:rsidRPr="001E79C7">
              <w:rPr>
                <w:rStyle w:val="a3"/>
                <w:rFonts w:ascii="Times New Roman" w:hAnsi="Times New Roman" w:cs="Times New Roman"/>
                <w:b/>
                <w:sz w:val="22"/>
                <w:lang w:eastAsia="en-US"/>
              </w:rPr>
              <w:t>_196@mail.ru</w:t>
            </w:r>
            <w:r>
              <w:rPr>
                <w:rStyle w:val="a3"/>
                <w:rFonts w:ascii="Times New Roman" w:hAnsi="Times New Roman" w:cs="Times New Roman"/>
                <w:b/>
                <w:sz w:val="22"/>
                <w:lang w:eastAsia="en-US"/>
              </w:rPr>
              <w:fldChar w:fldCharType="end"/>
            </w:r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 xml:space="preserve">, 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serikbaybeysenbek</w:t>
            </w:r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>@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gmail</w:t>
            </w:r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>.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com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9307F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9307F" w:rsidRDefault="006A4721">
            <w:pPr>
              <w:pStyle w:val="a4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/>
                <w:sz w:val="22"/>
                <w:lang w:eastAsia="en-US"/>
              </w:rPr>
              <w:t>377-33-40 вн.13-48, 8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7073588042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Аудитория 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CD3111" w:rsidRDefault="007A0A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Онлайн</w:t>
            </w: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17"/>
        <w:gridCol w:w="7978"/>
      </w:tblGrid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Академическая презентация курса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Цель курса: </w:t>
            </w:r>
            <w:r w:rsidRPr="00372E72">
              <w:rPr>
                <w:rFonts w:ascii="Times New Roman" w:hAnsi="Times New Roman" w:cs="Times New Roman"/>
                <w:lang w:eastAsia="en-US"/>
              </w:rPr>
              <w:t>сформировать у студентов представление об основах дизайна детской книжки-игрушки; моделях проектирования, современных тенденциях формообразования, используемых материалах.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72E72">
              <w:rPr>
                <w:rFonts w:ascii="Times New Roman" w:hAnsi="Times New Roman" w:cs="Times New Roman"/>
                <w:lang w:val="kk-KZ" w:eastAsia="ar-SA"/>
              </w:rPr>
              <w:t>В результате изучения дисциплины студент будет способен: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  <w:color w:val="000000"/>
              </w:rPr>
              <w:t xml:space="preserve">выбирать наиболее </w:t>
            </w:r>
            <w:proofErr w:type="gramStart"/>
            <w:r w:rsidRPr="00372E72">
              <w:rPr>
                <w:rFonts w:ascii="Times New Roman" w:hAnsi="Times New Roman"/>
                <w:color w:val="000000"/>
              </w:rPr>
              <w:t xml:space="preserve">эффективные </w:t>
            </w:r>
            <w:r w:rsidRPr="00372E72">
              <w:rPr>
                <w:rFonts w:ascii="Times New Roman" w:hAnsi="Times New Roman"/>
              </w:rPr>
              <w:t xml:space="preserve"> конструкции</w:t>
            </w:r>
            <w:proofErr w:type="gramEnd"/>
            <w:r w:rsidRPr="00372E72">
              <w:rPr>
                <w:rFonts w:ascii="Times New Roman" w:hAnsi="Times New Roman"/>
              </w:rPr>
              <w:t xml:space="preserve"> книжной дизайн-формы с учетом технологических преобразований и потребностей развития ребенка; 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применять навыки внешнего (обложка, титульный лист, фронтиспис) и внутреннего (иллюстрации, заставки, концовки, буквицы) оформления детской книжки-игрушки в профессиональной деятельности;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осуществлять подготовку оригинала для полиграфического исполнения издания в условиях издательства;</w:t>
            </w:r>
          </w:p>
          <w:p w:rsidR="006A4721" w:rsidRPr="00372E72" w:rsidRDefault="006A4721" w:rsidP="00E26CFA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372E72">
              <w:rPr>
                <w:rFonts w:ascii="Times New Roman" w:hAnsi="Times New Roman" w:cs="Times New Roman"/>
                <w:lang w:eastAsia="ar-SA"/>
              </w:rPr>
              <w:t xml:space="preserve">определять принципы проектирования </w:t>
            </w:r>
            <w:r w:rsidRPr="00372E72">
              <w:rPr>
                <w:rFonts w:ascii="Times New Roman" w:hAnsi="Times New Roman" w:cs="Times New Roman"/>
                <w:lang w:eastAsia="en-US"/>
              </w:rPr>
              <w:t>дизайна детской книжки-игрушки</w:t>
            </w: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; </w:t>
            </w:r>
            <w:r w:rsidRPr="00372E72">
              <w:rPr>
                <w:rFonts w:ascii="Times New Roman" w:hAnsi="Times New Roman" w:cs="Times New Roman"/>
                <w:lang w:eastAsia="en-US"/>
              </w:rPr>
              <w:t>нормативные документы и стандарты для печати данного типа изданий;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систематизировать качества новых материалов (мех, ткань, пластмасса и др.)  в контексте разработки дизайна детской книжки-игрушки;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составлять макеты книжки-игрушки по принципу «гармошки», «книжки-фигуры» и др. с выразительными элементами оформления;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ранжировать технологии подготовки данного типа изданий;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выполнять эскизы слов-образов к дизайн-разработкам детской книжки-игрушки</w:t>
            </w:r>
            <w:r w:rsidRPr="00372E72">
              <w:rPr>
                <w:rFonts w:ascii="Times New Roman" w:eastAsia="Times New Roman" w:hAnsi="Times New Roman"/>
              </w:rPr>
              <w:t>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 xml:space="preserve">использовать современные методики редактирования, преобразования </w:t>
            </w:r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книжной формы в новую конструкцию</w:t>
            </w:r>
            <w:r w:rsidRPr="00372E72">
              <w:rPr>
                <w:rFonts w:ascii="Times New Roman" w:hAnsi="Times New Roman"/>
              </w:rPr>
              <w:t>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Пререквизиты</w:t>
            </w:r>
            <w:proofErr w:type="spellEnd"/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Основы дизайна, Рисунок, Искусство шрифта.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Style w:val="shorttext"/>
                <w:rFonts w:ascii="Times New Roman" w:hAnsi="Times New Roman" w:cs="Times New Roman"/>
                <w:bCs/>
                <w:lang w:eastAsia="en-US"/>
              </w:rPr>
              <w:t>Литература и ресурсы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Арзамасцева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И.Н. Детская литература: учебник / И.Н.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Арзамасцева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>, С.А. Николаева. – М.: Академия; Высшая школа, 2000. – 472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hAnsi="Times New Roman"/>
                <w:color w:val="000000"/>
              </w:rPr>
              <w:t>Буковецкая</w:t>
            </w:r>
            <w:proofErr w:type="spellEnd"/>
            <w:r w:rsidRPr="00372E72">
              <w:rPr>
                <w:rFonts w:ascii="Times New Roman" w:hAnsi="Times New Roman"/>
                <w:color w:val="000000"/>
              </w:rPr>
              <w:t>, О.А. Дизайн текста: шрифт, эффекты, цвет. -2-е изд. - М.: ДМК Пресс, 2000. - 304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 xml:space="preserve">Детская книга вчера и сегодня: по мат. заруб. печати: сб. ст. / авт.-сост. Э.З.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Ганкина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>. – М.: Книга, 1988. – 310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Дьячкова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, Е.В. Внимание книжки-игрушки! / Е.В.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Дьячкова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 // Детская литература. - № 12, 1989. - С. 67-73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Карайченцева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С.А. Российское книгоиздание для детей: основные тенденции развития / С.А.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Карайченцева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// Мир библиографии. – 2002. – № 2. – С. 20-25.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Ледомская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Ж.В. «ПИМ» воспитывает и развлекает / Ж.В.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Ледомская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, А.В.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Ромашин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// Техническая эстетика. – 1992. – № 2. – С. 14-15.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 xml:space="preserve">Мартынова, О. В. Основы редактирования / О.В. Мартынова. - М.: </w:t>
            </w:r>
            <w:proofErr w:type="spellStart"/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Academia</w:t>
            </w:r>
            <w:proofErr w:type="spellEnd"/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, </w:t>
            </w:r>
            <w:r w:rsidRPr="00372E72">
              <w:rPr>
                <w:rStyle w:val="aa"/>
                <w:rFonts w:ascii="Times New Roman" w:hAnsi="Times New Roman" w:cs="Times New Roman"/>
                <w:shd w:val="clear" w:color="auto" w:fill="FFFFFF"/>
                <w:lang w:eastAsia="en-US"/>
              </w:rPr>
              <w:t>2017</w:t>
            </w: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. - 144 c.</w:t>
            </w:r>
            <w:r w:rsidRPr="00372E72">
              <w:rPr>
                <w:rFonts w:ascii="Times New Roman" w:hAnsi="Times New Roman" w:cs="Times New Roman"/>
                <w:color w:val="000000"/>
                <w:lang w:eastAsia="en-US"/>
              </w:rPr>
              <w:br/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lastRenderedPageBreak/>
              <w:t>Порядина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М.Е. Три с половиной вопроса о детской книге / М.Е.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Порядина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// Библиография. – 2013. № 2. – 160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Смирнова Е.О. Психолого-педагогические основания экспертизы игрушек / Е.О. Смирнова, Н.Г.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Салмина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, Е.А.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Абдулаева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, И.В. Филиппова, Е.Г. Шеина // Вопросы психологии. Научный журнал. – 2008. – № 1. – 193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Средства дизайн-программирования. – М.: ВНИИТЭ, 1987. – 83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Художники детской книги о себе и о своем искусстве. Статьи, рассказы, заметки, выступления / авт.-сост. В.И.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Глоцер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 – М.: Книга, 1987. – С. 135-136.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Кудрявцева Л.С. Художники детской книги: Пособие для студентов сред.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ивысш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пед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 учеб. заведений. - М.: Издательский центр «Академия», 1998. - 208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Уайт Ян В. Редактируем дизайном. М.: Издательский дом «Университетская книга», 2009.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>Интернет-ресурсы: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Пусть детишки любят книжки. Необычная детская кровать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BookBed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 [Электронный ресурс]. - Режим доступа: http://www. novate.ru/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blogs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/030811/18347/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 xml:space="preserve">Материалы сайта: </w:t>
            </w:r>
            <w:hyperlink r:id="rId5" w:history="1">
              <w:r w:rsidRPr="00372E72">
                <w:rPr>
                  <w:rStyle w:val="a3"/>
                  <w:rFonts w:ascii="Times New Roman" w:eastAsia="Times New Roman" w:hAnsi="Times New Roman"/>
                </w:rPr>
                <w:t>http://www.hi-edu.ru/e-books/</w:t>
              </w:r>
            </w:hyperlink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>Материалы сайта: http://pda.watta.ru/novosti/detskaya-kniga-buduschego.html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Правила академического поведения: 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>Академические ценности: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КазНУ</w:t>
            </w:r>
            <w:proofErr w:type="spellEnd"/>
            <w:r w:rsidRPr="00372E72">
              <w:rPr>
                <w:rFonts w:ascii="Times New Roman" w:hAnsi="Times New Roman" w:cs="Times New Roman"/>
                <w:lang w:eastAsia="en-US"/>
              </w:rPr>
              <w:t>).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Политика оценивания и аттестации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/>
                <w:lang w:eastAsia="en-US"/>
              </w:rPr>
              <w:t>Критериальное</w:t>
            </w:r>
            <w:proofErr w:type="spellEnd"/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 оценивание:</w:t>
            </w:r>
            <w:r w:rsidRPr="00372E72">
              <w:rPr>
                <w:rFonts w:ascii="Times New Roman" w:hAnsi="Times New Roman" w:cs="Times New Roman"/>
                <w:lang w:eastAsia="en-US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сформированности</w:t>
            </w:r>
            <w:proofErr w:type="spellEnd"/>
            <w:r w:rsidRPr="00372E72">
              <w:rPr>
                <w:rFonts w:ascii="Times New Roman" w:hAnsi="Times New Roman" w:cs="Times New Roman"/>
                <w:lang w:eastAsia="en-US"/>
              </w:rPr>
              <w:t xml:space="preserve"> компетенций на рубежном контроле и экзаменах).</w:t>
            </w:r>
          </w:p>
          <w:p w:rsidR="006A4721" w:rsidRPr="00372E72" w:rsidRDefault="006A4721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372E72">
              <w:rPr>
                <w:rFonts w:ascii="Times New Roman" w:hAnsi="Times New Roman"/>
                <w:b/>
              </w:rPr>
              <w:t>Суммативное</w:t>
            </w:r>
            <w:proofErr w:type="spellEnd"/>
            <w:r w:rsidRPr="00372E72">
              <w:rPr>
                <w:rFonts w:ascii="Times New Roman" w:hAnsi="Times New Roman"/>
                <w:b/>
              </w:rPr>
              <w:t xml:space="preserve"> оценивание</w:t>
            </w:r>
            <w:r w:rsidRPr="00372E72">
              <w:rPr>
                <w:rFonts w:ascii="Times New Roman" w:hAnsi="Times New Roman"/>
              </w:rPr>
              <w:t xml:space="preserve"> 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Календарь реализации содержания учебного курса:</w:t>
      </w:r>
    </w:p>
    <w:tbl>
      <w:tblPr>
        <w:tblStyle w:val="a9"/>
        <w:tblW w:w="0" w:type="auto"/>
        <w:jc w:val="center"/>
        <w:tblLook w:val="01E0" w:firstRow="1" w:lastRow="1" w:firstColumn="1" w:lastColumn="1" w:noHBand="0" w:noVBand="0"/>
      </w:tblPr>
      <w:tblGrid>
        <w:gridCol w:w="1262"/>
        <w:gridCol w:w="4816"/>
        <w:gridCol w:w="1085"/>
        <w:gridCol w:w="2182"/>
      </w:tblGrid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Неделя / дата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Название темы (лекции, практического занятия, СРС)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Кол-во часов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Максимальный балл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</w:tc>
      </w:tr>
      <w:tr w:rsidR="006A4721" w:rsidRPr="00372E72" w:rsidTr="006A4721">
        <w:trPr>
          <w:trHeight w:val="1408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a4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 </w:t>
            </w:r>
            <w:r w:rsidRPr="00372E72">
              <w:rPr>
                <w:sz w:val="22"/>
                <w:szCs w:val="22"/>
              </w:rPr>
              <w:t xml:space="preserve">Предмет и задачи курса. История развития книги.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 w:rsidP="00CD3111">
            <w:pPr>
              <w:pStyle w:val="a4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Определить важнейшие характеристики </w:t>
            </w:r>
            <w:proofErr w:type="spellStart"/>
            <w:r w:rsidRPr="00372E72">
              <w:rPr>
                <w:sz w:val="22"/>
                <w:szCs w:val="22"/>
              </w:rPr>
              <w:t>кни</w:t>
            </w:r>
            <w:proofErr w:type="spellEnd"/>
            <w:r w:rsidR="00CD3111">
              <w:rPr>
                <w:sz w:val="22"/>
                <w:szCs w:val="22"/>
                <w:lang w:val="kk-KZ"/>
              </w:rPr>
              <w:t>ги</w:t>
            </w:r>
            <w:r w:rsidRPr="00372E72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2 </w:t>
            </w:r>
            <w:r w:rsidRPr="00372E72">
              <w:rPr>
                <w:sz w:val="22"/>
                <w:szCs w:val="22"/>
              </w:rPr>
              <w:t>Ф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ункции </w:t>
            </w:r>
            <w:r w:rsidR="00CD3111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книги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: (ценностно-дидактическая, сенсорная, логическая, конструкторская, коммуникативная).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Проследить эволюцию детской книжки-игрушки и функциональное назначение.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3 </w:t>
            </w:r>
            <w:r w:rsidRPr="00372E72">
              <w:rPr>
                <w:sz w:val="22"/>
                <w:szCs w:val="22"/>
              </w:rPr>
              <w:t>Классификация детской печатной продукции. Классификация по</w:t>
            </w:r>
            <w:r w:rsidR="007A0AB1">
              <w:rPr>
                <w:sz w:val="22"/>
                <w:szCs w:val="22"/>
                <w:lang w:val="kk-KZ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конструкции книжной дизайн-формы.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B94EA6" w:rsidRPr="00372E72" w:rsidRDefault="006A4721" w:rsidP="00B94EA6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Разобрать три этапа развития конструкции книжной дизайн-формы</w:t>
            </w:r>
            <w:r w:rsidR="00B94EA6"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6A4721" w:rsidRPr="00372E72" w:rsidRDefault="006A4721" w:rsidP="00B94EA6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Сдача задания № 1</w:t>
            </w:r>
            <w:r w:rsidR="007A0AB1">
              <w:rPr>
                <w:sz w:val="22"/>
                <w:szCs w:val="22"/>
                <w:lang w:val="kk-KZ"/>
              </w:rPr>
              <w:t xml:space="preserve"> </w:t>
            </w:r>
            <w:r w:rsidRPr="00372E72">
              <w:rPr>
                <w:sz w:val="22"/>
                <w:szCs w:val="22"/>
              </w:rPr>
              <w:t>Исследование по теме «Д</w:t>
            </w:r>
            <w:r w:rsidRPr="00372E72">
              <w:rPr>
                <w:bCs/>
                <w:sz w:val="22"/>
                <w:szCs w:val="22"/>
              </w:rPr>
              <w:t>етская книжка-игрушка как объект развивающей предметно-пространственной среды ребенка</w:t>
            </w:r>
            <w:r w:rsidRPr="00372E72">
              <w:rPr>
                <w:sz w:val="22"/>
                <w:szCs w:val="22"/>
              </w:rPr>
              <w:t>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12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4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a4"/>
              <w:rPr>
                <w:rFonts w:eastAsiaTheme="minorEastAsia"/>
                <w:sz w:val="22"/>
                <w:szCs w:val="22"/>
                <w:lang w:val="kk-KZ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4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Концептуальная модель проектирования </w:t>
            </w:r>
            <w:r w:rsidR="00CD3111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книги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как развивающей дизайн-формы.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 w:rsidP="00CD311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Сравнить методы</w:t>
            </w:r>
            <w:r w:rsidR="00CD3111">
              <w:rPr>
                <w:sz w:val="22"/>
                <w:szCs w:val="22"/>
                <w:lang w:val="kk-KZ"/>
              </w:rPr>
              <w:t xml:space="preserve"> </w:t>
            </w:r>
            <w:r w:rsidRPr="00372E72">
              <w:rPr>
                <w:sz w:val="22"/>
                <w:szCs w:val="22"/>
              </w:rPr>
              <w:t xml:space="preserve">создания </w:t>
            </w:r>
            <w:proofErr w:type="spellStart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кни</w:t>
            </w:r>
            <w:proofErr w:type="spellEnd"/>
            <w:r w:rsidR="00CD3111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ги</w:t>
            </w:r>
            <w:r w:rsidRPr="00372E72">
              <w:rPr>
                <w:sz w:val="22"/>
                <w:szCs w:val="22"/>
              </w:rPr>
              <w:t>.</w:t>
            </w:r>
            <w:r w:rsidRPr="00372E72">
              <w:rPr>
                <w:color w:val="000000"/>
                <w:sz w:val="22"/>
                <w:szCs w:val="22"/>
              </w:rPr>
              <w:t xml:space="preserve"> Задание. Проанализируйте </w:t>
            </w:r>
            <w:r w:rsidR="00CD3111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книгу с </w:t>
            </w:r>
            <w:r w:rsidRPr="00372E72">
              <w:rPr>
                <w:color w:val="000000"/>
                <w:sz w:val="22"/>
                <w:szCs w:val="22"/>
              </w:rPr>
              <w:t>точки зрения материалов, креативных элементов.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>Лекция 5</w:t>
            </w:r>
            <w:r w:rsidRPr="00372E72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Проектная типология детской книжки-игрушки как развивающей дизайн-формы.</w:t>
            </w:r>
          </w:p>
          <w:p w:rsidR="006A4721" w:rsidRPr="00372E72" w:rsidRDefault="006A4721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r w:rsidRPr="00372E72">
              <w:rPr>
                <w:sz w:val="22"/>
                <w:szCs w:val="22"/>
              </w:rPr>
              <w:t xml:space="preserve">Классифицировать виды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детской книжки-игрушки, проекты-новинки.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СРСП. </w:t>
            </w:r>
            <w:r w:rsidRPr="00372E72">
              <w:rPr>
                <w:sz w:val="22"/>
                <w:szCs w:val="22"/>
              </w:rPr>
              <w:t>Сдача задания № 2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Творческое исследование. «Образ книжки-игрушки, изменяющийся во времени».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12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6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6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Структурные компоненты концептуальной модели (целевая возрастная группа; содержание текста и его развивающие характеристики; взаимодействие иллюстрации и текста в формировании креативных способностей).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Определить проектные задачи создания книжки-игрушки; графический образ книги; концептуальное решение.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7 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10"/>
              <w:tabs>
                <w:tab w:val="left" w:pos="284"/>
              </w:tabs>
              <w:snapToGrid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7 </w:t>
            </w:r>
            <w:r w:rsidRPr="00372E72">
              <w:rPr>
                <w:sz w:val="22"/>
                <w:szCs w:val="22"/>
              </w:rPr>
              <w:t>Т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енденции прогнозного проектирования детской книжки-игрушки как развивающего объекта: тактильная книжка-игрушка, аудиокнига, аудиовизуальная книга, интерактивная книга, книга-среда, виртуальная книга.</w:t>
            </w:r>
          </w:p>
          <w:p w:rsidR="006A4721" w:rsidRPr="00372E72" w:rsidRDefault="006A4721">
            <w:pPr>
              <w:pStyle w:val="10"/>
              <w:tabs>
                <w:tab w:val="left" w:pos="284"/>
              </w:tabs>
              <w:snapToGrid w:val="0"/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proofErr w:type="spellStart"/>
            <w:r w:rsidRPr="00372E72">
              <w:rPr>
                <w:sz w:val="22"/>
                <w:szCs w:val="22"/>
              </w:rPr>
              <w:t>Проанализироватьразновидности</w:t>
            </w:r>
            <w:proofErr w:type="spellEnd"/>
            <w:r w:rsidRPr="00372E72">
              <w:rPr>
                <w:sz w:val="22"/>
                <w:szCs w:val="22"/>
              </w:rPr>
              <w:t xml:space="preserve"> книжки-игрушки, варианты синтеза используемых материалов.</w:t>
            </w:r>
          </w:p>
          <w:p w:rsidR="006A4721" w:rsidRPr="00372E72" w:rsidRDefault="006A4721">
            <w:pPr>
              <w:pStyle w:val="10"/>
              <w:tabs>
                <w:tab w:val="left" w:pos="284"/>
              </w:tabs>
              <w:snapToGrid w:val="0"/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Сдача задания № 3 Эссе по теме «Характеристика конкретной детской книжки-игрушки. Развивающий потенциал».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7 9=63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24+13=37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63+37=100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Рубежный контроль </w:t>
            </w:r>
            <w:r w:rsidRPr="00372E72">
              <w:rPr>
                <w:sz w:val="22"/>
                <w:szCs w:val="22"/>
              </w:rPr>
              <w:t xml:space="preserve">Дать </w:t>
            </w:r>
            <w:proofErr w:type="spellStart"/>
            <w:r w:rsidRPr="00372E72">
              <w:rPr>
                <w:b/>
                <w:sz w:val="22"/>
                <w:szCs w:val="22"/>
              </w:rPr>
              <w:t>х</w:t>
            </w:r>
            <w:r w:rsidRPr="00372E72">
              <w:rPr>
                <w:sz w:val="22"/>
                <w:szCs w:val="22"/>
              </w:rPr>
              <w:t>арактеристикуприемов</w:t>
            </w:r>
            <w:proofErr w:type="spellEnd"/>
            <w:r w:rsidRPr="00372E72">
              <w:rPr>
                <w:sz w:val="22"/>
                <w:szCs w:val="22"/>
              </w:rPr>
              <w:t xml:space="preserve"> создания дизайн-формы книжки-игрушки. Рассмотреть </w:t>
            </w:r>
            <w:proofErr w:type="spellStart"/>
            <w:proofErr w:type="gramStart"/>
            <w:r w:rsidRPr="00372E72">
              <w:rPr>
                <w:sz w:val="22"/>
                <w:szCs w:val="22"/>
              </w:rPr>
              <w:lastRenderedPageBreak/>
              <w:t>к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омпозицию,эргономические</w:t>
            </w:r>
            <w:proofErr w:type="spellEnd"/>
            <w:proofErr w:type="gram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свойства дизайн-формы издания.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8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proofErr w:type="spellStart"/>
            <w:r w:rsidRPr="00372E72">
              <w:rPr>
                <w:b/>
                <w:sz w:val="22"/>
                <w:szCs w:val="22"/>
                <w:lang w:val="en-US"/>
              </w:rPr>
              <w:t>Midtermexam</w:t>
            </w:r>
            <w:proofErr w:type="spellEnd"/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  <w:lang w:val="kk-KZ"/>
              </w:rPr>
              <w:t>Промежуточный экзамен (коллоквиум) Выполнение письменных заданий.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8-9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>Лекции 8-9</w:t>
            </w:r>
          </w:p>
          <w:p w:rsidR="006A4721" w:rsidRPr="00372E72" w:rsidRDefault="006A4721">
            <w:pPr>
              <w:pStyle w:val="a4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Классификация изображений в книге-игрушке. Основные формы словесно-изобразительного синтеза. </w:t>
            </w:r>
          </w:p>
          <w:p w:rsidR="006A4721" w:rsidRPr="00372E72" w:rsidRDefault="006A4721">
            <w:pPr>
              <w:pStyle w:val="a4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r w:rsidRPr="00372E72">
              <w:rPr>
                <w:sz w:val="22"/>
                <w:szCs w:val="22"/>
              </w:rPr>
              <w:t>Провести а</w:t>
            </w:r>
            <w:r w:rsidRPr="00372E72">
              <w:rPr>
                <w:color w:val="000000"/>
                <w:sz w:val="22"/>
                <w:szCs w:val="22"/>
              </w:rPr>
              <w:t xml:space="preserve">нализ и обсуждение </w:t>
            </w:r>
            <w:r w:rsidRPr="00372E72">
              <w:rPr>
                <w:sz w:val="22"/>
                <w:szCs w:val="22"/>
              </w:rPr>
              <w:t>текстов и иллюстраций книжки-</w:t>
            </w:r>
            <w:proofErr w:type="spellStart"/>
            <w:r w:rsidRPr="00372E72">
              <w:rPr>
                <w:sz w:val="22"/>
                <w:szCs w:val="22"/>
              </w:rPr>
              <w:t>игрушки.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Дискуссия</w:t>
            </w:r>
            <w:proofErr w:type="spell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на тему «Игрушка или книжное издание: чего больше?»</w:t>
            </w:r>
          </w:p>
          <w:p w:rsidR="006A4721" w:rsidRPr="00372E72" w:rsidRDefault="006A4721" w:rsidP="00E26CFA">
            <w:pPr>
              <w:numPr>
                <w:ilvl w:val="0"/>
                <w:numId w:val="4"/>
              </w:numPr>
              <w:ind w:left="0"/>
              <w:jc w:val="both"/>
              <w:rPr>
                <w:bCs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 xml:space="preserve">Сдача задания № 4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Cs/>
                <w:sz w:val="22"/>
                <w:szCs w:val="22"/>
              </w:rPr>
              <w:t>Классификация, п</w:t>
            </w:r>
            <w:r w:rsidRPr="00372E72">
              <w:rPr>
                <w:sz w:val="22"/>
                <w:szCs w:val="22"/>
              </w:rPr>
              <w:t xml:space="preserve">римеры и анализ </w:t>
            </w:r>
            <w:r w:rsidRPr="00372E72">
              <w:rPr>
                <w:sz w:val="22"/>
                <w:szCs w:val="22"/>
                <w:lang w:val="kk-KZ"/>
              </w:rPr>
              <w:t>художественно</w:t>
            </w:r>
            <w:r w:rsidRPr="00372E72">
              <w:rPr>
                <w:sz w:val="22"/>
                <w:szCs w:val="22"/>
              </w:rPr>
              <w:t>-</w:t>
            </w:r>
            <w:r w:rsidRPr="00372E72">
              <w:rPr>
                <w:sz w:val="22"/>
                <w:szCs w:val="22"/>
                <w:lang w:val="kk-KZ"/>
              </w:rPr>
              <w:t xml:space="preserve">технического оформления книжек-игрушек (на выбор студента).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      18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10-12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10-12 </w:t>
            </w:r>
            <w:r w:rsidR="00316285">
              <w:rPr>
                <w:b/>
                <w:sz w:val="22"/>
                <w:szCs w:val="22"/>
                <w:lang w:val="kk-KZ"/>
              </w:rPr>
              <w:t xml:space="preserve">Дизайн альбома посвещенный к 175 летие Абая Кунанбаева и дизайн детских изданий. </w:t>
            </w:r>
            <w:r w:rsidRPr="00372E72">
              <w:rPr>
                <w:sz w:val="22"/>
                <w:szCs w:val="22"/>
              </w:rPr>
              <w:t xml:space="preserve">Компьютерные технологии  в оформлении детских изданий.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r w:rsidRPr="00372E72">
              <w:rPr>
                <w:sz w:val="22"/>
                <w:szCs w:val="22"/>
              </w:rPr>
              <w:t>Оценить новые материалы и технологии: оригинальные дизайн-решения.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Сдача задания № 5 на 11 неделе.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Описать методику сбора информации при подготовке детских книжек-игрушек.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tabs>
                <w:tab w:val="left" w:pos="330"/>
                <w:tab w:val="center" w:pos="457"/>
              </w:tabs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ab/>
              <w:t>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13-15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  <w:lang w:val="kk-KZ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13-15 </w:t>
            </w:r>
            <w:r w:rsidRPr="00372E72">
              <w:rPr>
                <w:sz w:val="22"/>
                <w:szCs w:val="22"/>
              </w:rPr>
              <w:t xml:space="preserve">Язык и стиль современной детской книжки-игрушки. Дизайнерские и редакторские подходы </w:t>
            </w:r>
            <w:r w:rsidRPr="00372E72">
              <w:rPr>
                <w:b/>
                <w:sz w:val="22"/>
                <w:szCs w:val="22"/>
              </w:rPr>
              <w:t>(</w:t>
            </w:r>
            <w:r w:rsidRPr="00372E72">
              <w:rPr>
                <w:b/>
                <w:sz w:val="22"/>
                <w:szCs w:val="22"/>
                <w:lang w:val="kk-KZ"/>
              </w:rPr>
              <w:t>проблемная).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  <w:lang w:val="kk-KZ"/>
              </w:rPr>
            </w:pPr>
            <w:r w:rsidRPr="00372E72">
              <w:rPr>
                <w:sz w:val="22"/>
                <w:szCs w:val="22"/>
                <w:lang w:val="kk-KZ"/>
              </w:rPr>
              <w:t>Тенденции и перспективы развития.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Провести разбор материала. Основные задачи дизайнера, редактора, издателя.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 </w:t>
            </w:r>
            <w:r w:rsidRPr="00372E72">
              <w:rPr>
                <w:sz w:val="22"/>
                <w:szCs w:val="22"/>
              </w:rPr>
              <w:t>Сдача задания № 6 на 13 неделе.</w:t>
            </w:r>
          </w:p>
          <w:p w:rsidR="006A4721" w:rsidRPr="00372E72" w:rsidRDefault="006A4721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</w:rPr>
              <w:t>Исследование на тему: Творческий поиск  отечественныхдизайнеров и конструкторов.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Задание № 7 на 15 неделе.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Подготовить презентацию. Работа дизайнера-художника при создании книжки-игрушки: единство содержания и формы.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Рубежный контроль 2 </w:t>
            </w:r>
            <w:r w:rsidRPr="00372E72">
              <w:rPr>
                <w:sz w:val="22"/>
                <w:szCs w:val="22"/>
              </w:rPr>
              <w:t>Предложить и разработать самостоятельное творческое исследование на тему «Мой проект дизайна книжки-игрушки».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4721" w:rsidRDefault="006A4721" w:rsidP="006A4721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lang w:val="kk-KZ"/>
        </w:rPr>
      </w:pPr>
    </w:p>
    <w:p w:rsidR="007A756E" w:rsidRPr="007A756E" w:rsidRDefault="007A756E" w:rsidP="007A756E">
      <w:pPr>
        <w:widowControl w:val="0"/>
        <w:jc w:val="both"/>
        <w:rPr>
          <w:rFonts w:ascii="Times New Roman" w:hAnsi="Times New Roman" w:cs="Times New Roman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Факультет деканы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С.М. Медеубек</w:t>
      </w:r>
    </w:p>
    <w:p w:rsidR="007A756E" w:rsidRPr="007A756E" w:rsidRDefault="007A756E" w:rsidP="007A756E">
      <w:pPr>
        <w:widowControl w:val="0"/>
        <w:jc w:val="both"/>
        <w:rPr>
          <w:rFonts w:ascii="Times New Roman" w:hAnsi="Times New Roman" w:cs="Times New Roman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Әдістемелік Кеңес төрайымы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М.О. Негізбаева</w:t>
      </w:r>
    </w:p>
    <w:p w:rsidR="007A756E" w:rsidRPr="007A756E" w:rsidRDefault="007A756E" w:rsidP="007A756E">
      <w:pPr>
        <w:widowControl w:val="0"/>
        <w:jc w:val="both"/>
        <w:rPr>
          <w:rFonts w:ascii="Times New Roman" w:hAnsi="Times New Roman" w:cs="Times New Roman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Кафедра меңгерушісі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А.Ә. Рамазан</w:t>
      </w:r>
    </w:p>
    <w:p w:rsidR="007A756E" w:rsidRPr="007A756E" w:rsidRDefault="007A756E" w:rsidP="007A756E">
      <w:pPr>
        <w:widowControl w:val="0"/>
        <w:jc w:val="both"/>
        <w:rPr>
          <w:rFonts w:ascii="Times New Roman" w:hAnsi="Times New Roman" w:cs="Times New Roman"/>
          <w:b/>
          <w:u w:val="single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Дәріскер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Б.Ф.Серікбай</w:t>
      </w:r>
    </w:p>
    <w:p w:rsidR="007A756E" w:rsidRPr="007A756E" w:rsidRDefault="007A756E" w:rsidP="006A4721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lang w:val="kk-KZ"/>
        </w:rPr>
      </w:pPr>
    </w:p>
    <w:p w:rsidR="00E458B5" w:rsidRPr="007A756E" w:rsidRDefault="00E458B5">
      <w:pPr>
        <w:rPr>
          <w:lang w:val="kk-KZ"/>
        </w:rPr>
      </w:pPr>
    </w:p>
    <w:sectPr w:rsidR="00E458B5" w:rsidRPr="007A756E" w:rsidSect="00D06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E0DAF"/>
    <w:multiLevelType w:val="multilevel"/>
    <w:tmpl w:val="43547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DCA474B"/>
    <w:multiLevelType w:val="hybridMultilevel"/>
    <w:tmpl w:val="9FC61074"/>
    <w:lvl w:ilvl="0" w:tplc="BB9CD1BA">
      <w:start w:val="1"/>
      <w:numFmt w:val="bullet"/>
      <w:lvlText w:val="-"/>
      <w:lvlJc w:val="left"/>
      <w:pPr>
        <w:ind w:left="360" w:hanging="360"/>
      </w:pPr>
      <w:rPr>
        <w:rFonts w:ascii="Agency FB" w:hAnsi="Agency FB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DA6F9D"/>
    <w:multiLevelType w:val="singleLevel"/>
    <w:tmpl w:val="69F0B68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" w15:restartNumberingAfterBreak="0">
    <w:nsid w:val="44275AFE"/>
    <w:multiLevelType w:val="hybridMultilevel"/>
    <w:tmpl w:val="14266606"/>
    <w:lvl w:ilvl="0" w:tplc="485431C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21"/>
    <w:rsid w:val="001C4710"/>
    <w:rsid w:val="00316285"/>
    <w:rsid w:val="00372E72"/>
    <w:rsid w:val="0039307F"/>
    <w:rsid w:val="00397D29"/>
    <w:rsid w:val="003A241C"/>
    <w:rsid w:val="005B59F8"/>
    <w:rsid w:val="006A4721"/>
    <w:rsid w:val="006B58F6"/>
    <w:rsid w:val="007A0AB1"/>
    <w:rsid w:val="007A756E"/>
    <w:rsid w:val="007D391A"/>
    <w:rsid w:val="007F03F9"/>
    <w:rsid w:val="00852CB9"/>
    <w:rsid w:val="008E5078"/>
    <w:rsid w:val="00915374"/>
    <w:rsid w:val="00945408"/>
    <w:rsid w:val="00A93397"/>
    <w:rsid w:val="00B94EA6"/>
    <w:rsid w:val="00BA3F76"/>
    <w:rsid w:val="00BD75FB"/>
    <w:rsid w:val="00CD3111"/>
    <w:rsid w:val="00CF4DC6"/>
    <w:rsid w:val="00D01E0A"/>
    <w:rsid w:val="00D065D8"/>
    <w:rsid w:val="00D22D34"/>
    <w:rsid w:val="00D85584"/>
    <w:rsid w:val="00DB5DA8"/>
    <w:rsid w:val="00DD711E"/>
    <w:rsid w:val="00E458B5"/>
    <w:rsid w:val="00E67C85"/>
    <w:rsid w:val="00EA1C8C"/>
    <w:rsid w:val="00EC3664"/>
    <w:rsid w:val="00F11928"/>
    <w:rsid w:val="00F17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24FB15-EBBC-404B-8ECA-471CC8EC8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4721"/>
    <w:rPr>
      <w:color w:val="0000FF" w:themeColor="hyperlink"/>
      <w:u w:val="single"/>
    </w:rPr>
  </w:style>
  <w:style w:type="paragraph" w:styleId="a4">
    <w:name w:val="Body Text"/>
    <w:basedOn w:val="a"/>
    <w:link w:val="1"/>
    <w:uiPriority w:val="99"/>
    <w:unhideWhenUsed/>
    <w:rsid w:val="006A4721"/>
    <w:pPr>
      <w:spacing w:after="0" w:line="240" w:lineRule="auto"/>
      <w:jc w:val="both"/>
    </w:pPr>
    <w:rPr>
      <w:sz w:val="28"/>
    </w:rPr>
  </w:style>
  <w:style w:type="character" w:customStyle="1" w:styleId="a5">
    <w:name w:val="Основной текст Знак"/>
    <w:basedOn w:val="a0"/>
    <w:uiPriority w:val="99"/>
    <w:semiHidden/>
    <w:rsid w:val="006A4721"/>
  </w:style>
  <w:style w:type="paragraph" w:styleId="a6">
    <w:name w:val="Body Text Indent"/>
    <w:basedOn w:val="a"/>
    <w:link w:val="a7"/>
    <w:uiPriority w:val="99"/>
    <w:semiHidden/>
    <w:unhideWhenUsed/>
    <w:rsid w:val="006A472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A4721"/>
  </w:style>
  <w:style w:type="paragraph" w:styleId="a8">
    <w:name w:val="List Paragraph"/>
    <w:basedOn w:val="a"/>
    <w:uiPriority w:val="34"/>
    <w:qFormat/>
    <w:rsid w:val="006A472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0">
    <w:name w:val="Обычный1"/>
    <w:uiPriority w:val="99"/>
    <w:rsid w:val="006A4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horttext">
    <w:name w:val="short_text"/>
    <w:basedOn w:val="a0"/>
    <w:rsid w:val="006A4721"/>
  </w:style>
  <w:style w:type="character" w:customStyle="1" w:styleId="1">
    <w:name w:val="Основной текст Знак1"/>
    <w:basedOn w:val="a0"/>
    <w:link w:val="a4"/>
    <w:uiPriority w:val="99"/>
    <w:locked/>
    <w:rsid w:val="006A4721"/>
    <w:rPr>
      <w:sz w:val="28"/>
    </w:rPr>
  </w:style>
  <w:style w:type="character" w:customStyle="1" w:styleId="apple-converted-space">
    <w:name w:val="apple-converted-space"/>
    <w:basedOn w:val="a0"/>
    <w:rsid w:val="006A4721"/>
  </w:style>
  <w:style w:type="table" w:styleId="a9">
    <w:name w:val="Table Grid"/>
    <w:basedOn w:val="a1"/>
    <w:rsid w:val="006A4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6A47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7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i-edu.ru/e-book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1428</Words>
  <Characters>8142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</cp:revision>
  <dcterms:created xsi:type="dcterms:W3CDTF">2021-08-19T11:22:00Z</dcterms:created>
  <dcterms:modified xsi:type="dcterms:W3CDTF">2021-08-20T19:02:00Z</dcterms:modified>
</cp:coreProperties>
</file>